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DC" w:rsidRPr="00AA5AB9" w:rsidRDefault="00A14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СОВЕТ ДЕПУТАТОВ </w:t>
      </w:r>
      <w:r w:rsidR="00AA5AB9" w:rsidRPr="00AA5AB9">
        <w:rPr>
          <w:rFonts w:ascii="Times New Roman" w:eastAsia="Times New Roman" w:hAnsi="Times New Roman" w:cs="Times New Roman"/>
          <w:b/>
          <w:color w:val="000000"/>
          <w:sz w:val="28"/>
        </w:rPr>
        <w:t>КОЧКОВСКОГО СЕЛЬСОВЕТА</w:t>
      </w:r>
    </w:p>
    <w:p w:rsidR="00A537DC" w:rsidRPr="00AA5AB9" w:rsidRDefault="00AA5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>КОЧКОВСКОГО</w:t>
      </w:r>
      <w:r w:rsidR="00A146B0"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РАЙОНА НОВОСИБИРСКОЙ ОБЛАСТИ</w:t>
      </w:r>
    </w:p>
    <w:p w:rsidR="00AA5AB9" w:rsidRDefault="00AA5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>(шестого созыва)</w:t>
      </w:r>
    </w:p>
    <w:p w:rsidR="00A537DC" w:rsidRPr="00AA5AB9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537DC" w:rsidRPr="00AA5AB9" w:rsidRDefault="00A14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>РЕШЕНИЕ</w:t>
      </w:r>
    </w:p>
    <w:p w:rsidR="00A537DC" w:rsidRPr="00AA5AB9" w:rsidRDefault="00047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тринадцатой</w:t>
      </w:r>
      <w:r w:rsidR="00A146B0"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сессии </w:t>
      </w:r>
    </w:p>
    <w:p w:rsidR="00A537DC" w:rsidRPr="00AA5AB9" w:rsidRDefault="00047D9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24.03</w:t>
      </w:r>
      <w:r w:rsidR="00A146B0"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.2022                                                                                                    № </w:t>
      </w:r>
      <w:r w:rsidR="00195B7D">
        <w:rPr>
          <w:rFonts w:ascii="Times New Roman" w:eastAsia="Times New Roman" w:hAnsi="Times New Roman" w:cs="Times New Roman"/>
          <w:b/>
          <w:color w:val="000000"/>
          <w:sz w:val="28"/>
        </w:rPr>
        <w:t>4</w:t>
      </w:r>
      <w:r w:rsidR="00A146B0"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A537DC" w:rsidRPr="00AA5AB9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537DC" w:rsidRDefault="00A14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Об утверждении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района Новосибирской области</w:t>
      </w:r>
    </w:p>
    <w:p w:rsidR="00A537DC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A537DC" w:rsidRDefault="00A146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На основании пункта 25 части 1 статьи 16 Федерального закона от 06.10.2003 № 131-ФЗ «Об общих принципах организации местного самоуправления в Российской Федерации», Федерального закона от 31.07.2020 № 248-ФЗ «О государственном контроле (надзоре) и муниципальном контроле в Российской Федерации», статьи 5 Устава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области, с целью организации осуществления муниципального контроля в сфере благоустройства на территории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proofErr w:type="gram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Новосибирской области, Совет депутатов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</w:p>
    <w:p w:rsidR="00A537DC" w:rsidRPr="00AA5AB9" w:rsidRDefault="00A146B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>РЕШИЛ:</w:t>
      </w:r>
    </w:p>
    <w:p w:rsidR="00A537DC" w:rsidRDefault="00A146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1. Утвердить Перечень индикаторов риска нарушения обязательных требований при осуществлении муниципального контроля в сфере благоустройства на территории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 и порядок их выявления (приложение).</w:t>
      </w:r>
    </w:p>
    <w:p w:rsidR="00A537DC" w:rsidRDefault="00A146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2. Настоящее решение подлежит размещению в периодическом печатном издании </w:t>
      </w:r>
      <w:r w:rsidR="00AA5AB9">
        <w:rPr>
          <w:rFonts w:ascii="Times New Roman" w:eastAsia="Times New Roman" w:hAnsi="Times New Roman" w:cs="Times New Roman"/>
          <w:color w:val="000000"/>
          <w:sz w:val="28"/>
        </w:rPr>
        <w:t>«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Кочковский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вестник»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на официальном сайте администрации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области. 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Председатель Совета депутатов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                                                         С.Н.Бредихин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А.А.Бухтияров</w:t>
      </w:r>
      <w:proofErr w:type="spellEnd"/>
    </w:p>
    <w:p w:rsidR="00A537DC" w:rsidRDefault="00A537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A5AB9" w:rsidRDefault="00AA5AB9" w:rsidP="00AA5AB9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</w:rPr>
      </w:pPr>
    </w:p>
    <w:p w:rsidR="00AA5AB9" w:rsidRDefault="00AA5A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B06D99" w:rsidRDefault="00B06D9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047D90" w:rsidRDefault="00047D9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A537DC" w:rsidRDefault="00A146B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Приложение</w:t>
      </w:r>
    </w:p>
    <w:p w:rsidR="00A537DC" w:rsidRDefault="00B06D9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решению</w:t>
      </w:r>
      <w:r w:rsidR="00A146B0">
        <w:rPr>
          <w:rFonts w:ascii="Times New Roman" w:eastAsia="Times New Roman" w:hAnsi="Times New Roman" w:cs="Times New Roman"/>
          <w:color w:val="000000"/>
          <w:sz w:val="28"/>
        </w:rPr>
        <w:t xml:space="preserve"> Совета депутатов</w:t>
      </w:r>
    </w:p>
    <w:p w:rsidR="00A537DC" w:rsidRDefault="00AA5A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A537DC" w:rsidRDefault="00AA5A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146B0"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A537DC" w:rsidRDefault="00A146B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</w:t>
      </w:r>
    </w:p>
    <w:p w:rsidR="00A537DC" w:rsidRDefault="00A146B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95B7D">
        <w:rPr>
          <w:rFonts w:ascii="Times New Roman" w:eastAsia="Times New Roman" w:hAnsi="Times New Roman" w:cs="Times New Roman"/>
          <w:color w:val="000000"/>
          <w:sz w:val="28"/>
        </w:rPr>
        <w:t>от 24.03.2022 №4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A537DC" w:rsidRDefault="00A537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537DC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A537DC" w:rsidRDefault="00A14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Перечень индикаторов риска нарушения обязательных требований </w:t>
      </w:r>
    </w:p>
    <w:p w:rsidR="00A537DC" w:rsidRDefault="00A14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при осуществлении муниципального контроля в сфере благоустройства </w:t>
      </w:r>
    </w:p>
    <w:p w:rsidR="00A537DC" w:rsidRDefault="00A14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на территории </w:t>
      </w:r>
      <w:proofErr w:type="spellStart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района Новосибирской </w:t>
      </w:r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области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и порядок их выявления</w:t>
      </w:r>
    </w:p>
    <w:p w:rsidR="00A537DC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A537DC" w:rsidRDefault="00A146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 Индикаторами риска нарушения обязательных требований при осуществлении муниципального контроля в сфере благоустройства (далее – индикаторы риска) устанавливаются:</w:t>
      </w:r>
    </w:p>
    <w:p w:rsidR="00A537DC" w:rsidRDefault="00A146B0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Невыполнение в установленный срок законного предписания контрольного органа об устранении выявленных нарушений обязательных требований.</w:t>
      </w:r>
    </w:p>
    <w:p w:rsidR="00A537DC" w:rsidRDefault="00A146B0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Поступление в контрольный орган от органов государственной власти, 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обязательных требований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 риска причинения вреда (ущерба) охраняемым законом ценностям.</w:t>
      </w:r>
    </w:p>
    <w:p w:rsidR="00A537DC" w:rsidRDefault="00A146B0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Получение информации об истечении сроков проведения работ в соответствии с ордером (разрешением) на проведение земляных работ, проведении работ без ордера (разрешения) на их поведение.</w:t>
      </w:r>
    </w:p>
    <w:p w:rsidR="00A537DC" w:rsidRDefault="00A146B0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Выявление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признаков нарушения Правил благоустройства территории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области.</w:t>
      </w:r>
    </w:p>
    <w:p w:rsidR="00A537DC" w:rsidRDefault="00A146B0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Сбор, обработка, анализ и учет сведений об объектах контроля в целях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определения индикаторов риска нарушения обязательных требований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осуществляется органом муниципального контроля без взаимодействия с контролируемыми лицами.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 выявлении индикаторов риска нарушения обязательных требований органом муниципального контроля могут использоваться сведения, характеризующие уровень рисков причинения вреда (ущерба), полученные с соблюдением требований законодательства Российской Федерации из любых источников, обеспечивающих их достоверность, в том числе в ходе проведения профилактических мероприятий, контрольных мероприятий, от государственных органов, органов местного самоуправления и организаций в рамках межведомственного информационного взаимодействия, из отчетности, предоставление которой предусмотрено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нормативными правовыми актами Российской Федерации, по результатам предоставления гражданам и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 xml:space="preserve">организациям муниципальных услуг, из обращений контролируемых лиц, иных граждан и организаций, из сообщений средств массовой информации, а также сведения, содержащиеся в информационных ресурсах, в том числе обеспечивающих маркировку,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прослеживаемость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учет, автоматическую фиксацию информации, и иные сведения об объектах контроля.</w:t>
      </w:r>
    </w:p>
    <w:p w:rsidR="00A537DC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A537DC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sectPr w:rsidR="00A537DC" w:rsidSect="00E11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D2296"/>
    <w:multiLevelType w:val="multilevel"/>
    <w:tmpl w:val="349EF3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37DC"/>
    <w:rsid w:val="00047D90"/>
    <w:rsid w:val="00195B7D"/>
    <w:rsid w:val="00541E85"/>
    <w:rsid w:val="005931D5"/>
    <w:rsid w:val="00A146B0"/>
    <w:rsid w:val="00A537DC"/>
    <w:rsid w:val="00AA5AB9"/>
    <w:rsid w:val="00B06D99"/>
    <w:rsid w:val="00E11B74"/>
    <w:rsid w:val="00F52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фвьшт</cp:lastModifiedBy>
  <cp:revision>5</cp:revision>
  <dcterms:created xsi:type="dcterms:W3CDTF">2022-03-01T02:26:00Z</dcterms:created>
  <dcterms:modified xsi:type="dcterms:W3CDTF">2022-03-23T04:12:00Z</dcterms:modified>
</cp:coreProperties>
</file>